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1A" w:rsidRDefault="00A14F1A">
      <w:pPr>
        <w:pStyle w:val="1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Основной об</w:t>
      </w:r>
      <w:r w:rsidR="00837622">
        <w:rPr>
          <w:b/>
          <w:bCs/>
          <w:sz w:val="24"/>
          <w:szCs w:val="24"/>
        </w:rPr>
        <w:t>разовательной программ</w:t>
      </w:r>
      <w:r>
        <w:rPr>
          <w:b/>
          <w:bCs/>
          <w:sz w:val="24"/>
          <w:szCs w:val="24"/>
        </w:rPr>
        <w:t>ы основного общего образования</w:t>
      </w:r>
      <w:r>
        <w:rPr>
          <w:b/>
          <w:bCs/>
          <w:sz w:val="24"/>
          <w:szCs w:val="24"/>
        </w:rPr>
        <w:br/>
        <w:t>Государственного общеобразовательного учреждения Тульской области</w:t>
      </w:r>
    </w:p>
    <w:p w:rsidR="00212034" w:rsidRDefault="00A14F1A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«Донская школа №1»</w:t>
      </w:r>
      <w:r>
        <w:rPr>
          <w:b/>
          <w:bCs/>
          <w:sz w:val="24"/>
          <w:szCs w:val="24"/>
        </w:rPr>
        <w:br/>
      </w:r>
      <w:r w:rsidR="00837622">
        <w:rPr>
          <w:b/>
          <w:bCs/>
          <w:sz w:val="24"/>
          <w:szCs w:val="24"/>
        </w:rPr>
        <w:br/>
      </w:r>
    </w:p>
    <w:p w:rsidR="00212034" w:rsidRDefault="00837622">
      <w:pPr>
        <w:pStyle w:val="1"/>
        <w:shd w:val="clear" w:color="auto" w:fill="auto"/>
        <w:spacing w:line="262" w:lineRule="auto"/>
        <w:jc w:val="both"/>
      </w:pPr>
      <w:r>
        <w:rPr>
          <w:b/>
          <w:bCs/>
        </w:rPr>
        <w:t xml:space="preserve">Цели реализации </w:t>
      </w:r>
      <w:r>
        <w:t>основной образовательной программы основного общего образования</w:t>
      </w:r>
    </w:p>
    <w:p w:rsidR="00212034" w:rsidRDefault="00837622">
      <w:pPr>
        <w:pStyle w:val="1"/>
        <w:shd w:val="clear" w:color="auto" w:fill="auto"/>
        <w:spacing w:line="262" w:lineRule="auto"/>
        <w:jc w:val="both"/>
      </w:pPr>
      <w:r>
        <w:t>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 формирование личности о</w:t>
      </w:r>
      <w:r>
        <w:t>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</w:t>
      </w:r>
      <w:r>
        <w:t>го труда, развитие склонностей, интересов, способностей к социальному самоопределению).</w:t>
      </w:r>
    </w:p>
    <w:p w:rsidR="00212034" w:rsidRDefault="00837622">
      <w:pPr>
        <w:pStyle w:val="1"/>
        <w:shd w:val="clear" w:color="auto" w:fill="auto"/>
        <w:spacing w:line="262" w:lineRule="auto"/>
        <w:jc w:val="both"/>
      </w:pPr>
      <w:r>
        <w:rPr>
          <w:b/>
          <w:bCs/>
        </w:rPr>
        <w:t xml:space="preserve">Достижение поставленных целей </w:t>
      </w:r>
      <w:r>
        <w:t>при разработке и реализации образовательной организацией основной образовательной программы предусматривает решение следующих основных зад</w:t>
      </w:r>
      <w:r>
        <w:t>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</w:t>
      </w:r>
      <w:r>
        <w:t xml:space="preserve">бразования; </w:t>
      </w:r>
      <w:proofErr w:type="gramStart"/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</w:t>
      </w:r>
      <w:r>
        <w:t xml:space="preserve"> с ОВЗ; реализацию программы воспитания, обеспечение индивидуализированного </w:t>
      </w:r>
      <w:proofErr w:type="spellStart"/>
      <w:r>
        <w:t>психологопедагогического</w:t>
      </w:r>
      <w:proofErr w:type="spellEnd"/>
      <w:r>
        <w:t xml:space="preserve">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</w:t>
      </w:r>
      <w:r>
        <w:t>тия личности, созданию необходимых условий для ее самореализации;</w:t>
      </w:r>
      <w:proofErr w:type="gramEnd"/>
      <w: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</w:t>
      </w:r>
      <w:r>
        <w:t xml:space="preserve">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</w:t>
      </w:r>
      <w:r>
        <w:t xml:space="preserve">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</w:t>
      </w:r>
      <w:proofErr w:type="spellStart"/>
      <w:r>
        <w:t>учебно</w:t>
      </w:r>
      <w:r>
        <w:softHyphen/>
        <w:t>исследо</w:t>
      </w:r>
      <w:r>
        <w:t>вательской</w:t>
      </w:r>
      <w:proofErr w:type="spellEnd"/>
      <w:r>
        <w:t xml:space="preserve"> деятельности;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 включение обучающихся в процессы познания и прео</w:t>
      </w:r>
      <w:r>
        <w:t xml:space="preserve">бразования внешкольной социальной среды (населенного пункта, района, города) для приобретения опыта реального управления и действия; социальное и </w:t>
      </w:r>
      <w:proofErr w:type="spellStart"/>
      <w:r>
        <w:t>учебно</w:t>
      </w:r>
      <w:r>
        <w:softHyphen/>
        <w:t>исследовательское</w:t>
      </w:r>
      <w:proofErr w:type="spellEnd"/>
      <w:r>
        <w:t xml:space="preserve"> проектирование, профессиональная ориентация обучающихся при поддержке педагогов, псих</w:t>
      </w:r>
      <w:r>
        <w:t>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</w:t>
      </w:r>
      <w:r>
        <w:t>езопасности.</w:t>
      </w:r>
    </w:p>
    <w:p w:rsidR="00212034" w:rsidRDefault="00837622">
      <w:pPr>
        <w:pStyle w:val="1"/>
        <w:shd w:val="clear" w:color="auto" w:fill="auto"/>
        <w:spacing w:line="257" w:lineRule="auto"/>
        <w:jc w:val="both"/>
      </w:pPr>
      <w: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:rsidR="00212034" w:rsidRDefault="00837622">
      <w:pPr>
        <w:pStyle w:val="1"/>
        <w:shd w:val="clear" w:color="auto" w:fill="auto"/>
        <w:spacing w:line="257" w:lineRule="auto"/>
        <w:jc w:val="both"/>
      </w:pPr>
      <w:r>
        <w:t>Основная образовательная программа основного общего образования, создаваемая образовательной организацией, является о</w:t>
      </w:r>
      <w:r>
        <w:t>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</w:t>
      </w:r>
      <w:r>
        <w:t>ормируемой участниками образовательного процесса.</w:t>
      </w:r>
    </w:p>
    <w:p w:rsidR="00212034" w:rsidRDefault="00837622">
      <w:pPr>
        <w:pStyle w:val="1"/>
        <w:shd w:val="clear" w:color="auto" w:fill="auto"/>
        <w:spacing w:line="257" w:lineRule="auto"/>
        <w:jc w:val="both"/>
      </w:pPr>
      <w:r>
        <w:rPr>
          <w:b/>
          <w:bCs/>
        </w:rPr>
        <w:t xml:space="preserve">Принципы </w:t>
      </w:r>
      <w:r>
        <w:t xml:space="preserve">формирования и </w:t>
      </w:r>
      <w:r>
        <w:rPr>
          <w:b/>
          <w:bCs/>
        </w:rPr>
        <w:t xml:space="preserve">механизмы </w:t>
      </w:r>
      <w:r>
        <w:t>реализации основной образовательной программы основного общего образования</w:t>
      </w:r>
    </w:p>
    <w:p w:rsidR="00212034" w:rsidRDefault="00837622">
      <w:pPr>
        <w:pStyle w:val="1"/>
        <w:shd w:val="clear" w:color="auto" w:fill="auto"/>
        <w:spacing w:line="257" w:lineRule="auto"/>
        <w:jc w:val="both"/>
      </w:pPr>
      <w:r>
        <w:t>В основе разработки основной образовательной программы основного общего образования лежат следующ</w:t>
      </w:r>
      <w:r>
        <w:t>ие принципы и подходы:</w:t>
      </w:r>
    </w:p>
    <w:p w:rsidR="00212034" w:rsidRDefault="00837622">
      <w:pPr>
        <w:pStyle w:val="1"/>
        <w:shd w:val="clear" w:color="auto" w:fill="auto"/>
        <w:spacing w:line="257" w:lineRule="auto"/>
        <w:jc w:val="both"/>
      </w:pPr>
      <w:proofErr w:type="spellStart"/>
      <w:proofErr w:type="gramStart"/>
      <w:r>
        <w:t>системно-деятельностный</w:t>
      </w:r>
      <w:proofErr w:type="spellEnd"/>
      <w:r>
        <w:t xml:space="preserve"> подход, предполагающий ориентацию на результаты обучения, на развитие его активной учебно-познавательной деятельности на основе освоения универсальных учебных действий, познания и освоения мира личности обучаю</w:t>
      </w:r>
      <w:r>
        <w:t xml:space="preserve">щегося, формирование его готовности к саморазвитию и непрерывному образованию; признание решающей роли содержания образования, </w:t>
      </w:r>
      <w:r>
        <w:lastRenderedPageBreak/>
        <w:t>способов организации образовательной деятельности и учебного сотрудничества в достижении целей личностного и социального развития</w:t>
      </w:r>
      <w:r>
        <w:t xml:space="preserve"> обучающихся;</w:t>
      </w:r>
      <w:proofErr w:type="gramEnd"/>
    </w:p>
    <w:p w:rsidR="00212034" w:rsidRDefault="00837622">
      <w:pPr>
        <w:pStyle w:val="1"/>
        <w:shd w:val="clear" w:color="auto" w:fill="auto"/>
        <w:jc w:val="both"/>
      </w:pPr>
      <w:r>
        <w:t xml:space="preserve">учет индивидуальных возрастных, психологических и физиологических особенностей обучающихся при построении образовательного процесса и определении </w:t>
      </w:r>
      <w:proofErr w:type="spellStart"/>
      <w:r>
        <w:t>образовательно</w:t>
      </w:r>
      <w:r>
        <w:softHyphen/>
        <w:t>воспитательных</w:t>
      </w:r>
      <w:proofErr w:type="spellEnd"/>
      <w:r>
        <w:t xml:space="preserve"> целей и путей их достижения;</w:t>
      </w:r>
    </w:p>
    <w:p w:rsidR="00212034" w:rsidRDefault="00837622">
      <w:pPr>
        <w:pStyle w:val="1"/>
        <w:shd w:val="clear" w:color="auto" w:fill="auto"/>
        <w:jc w:val="both"/>
      </w:pPr>
      <w:r>
        <w:t>разнообразие индивидуальных образоват</w:t>
      </w:r>
      <w:r>
        <w:t>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</w:t>
      </w:r>
    </w:p>
    <w:p w:rsidR="00212034" w:rsidRDefault="00837622">
      <w:pPr>
        <w:pStyle w:val="1"/>
        <w:shd w:val="clear" w:color="auto" w:fill="auto"/>
        <w:jc w:val="both"/>
      </w:pPr>
      <w:r>
        <w:t>преемственность основных образовательных программ, проявляющуюся во взаимосвязи и согласованности в о</w:t>
      </w:r>
      <w:r>
        <w:t>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 обеспечение фундаментального харак</w:t>
      </w:r>
      <w:r>
        <w:t>тера образования, учета специфики изучаемых предметов;</w:t>
      </w:r>
    </w:p>
    <w:p w:rsidR="00212034" w:rsidRDefault="00837622">
      <w:pPr>
        <w:pStyle w:val="1"/>
        <w:shd w:val="clear" w:color="auto" w:fill="auto"/>
        <w:jc w:val="both"/>
      </w:pPr>
      <w:r>
        <w:t xml:space="preserve"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 принцип </w:t>
      </w:r>
      <w:proofErr w:type="spellStart"/>
      <w:r>
        <w:t>здоровьесбережен</w:t>
      </w:r>
      <w:r>
        <w:t>ия</w:t>
      </w:r>
      <w:proofErr w:type="spellEnd"/>
      <w:r>
        <w:t xml:space="preserve">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>
        <w:t>здоровьесберегающих</w:t>
      </w:r>
      <w:proofErr w:type="spellEnd"/>
      <w:r>
        <w:t xml:space="preserve"> педагогических технологий, приведение объема учебной нагрузки в соответстви</w:t>
      </w:r>
      <w:r>
        <w:t>е с требованиями действующих санитарных правил и нормативов.</w:t>
      </w:r>
    </w:p>
    <w:p w:rsidR="00212034" w:rsidRDefault="00837622">
      <w:pPr>
        <w:pStyle w:val="1"/>
        <w:shd w:val="clear" w:color="auto" w:fill="auto"/>
        <w:jc w:val="both"/>
      </w:pPr>
      <w:r>
        <w:t>Основная образовательная программа формируется с учетом особенностей развития детей 11—15 лет, связанных:</w:t>
      </w:r>
    </w:p>
    <w:p w:rsidR="00212034" w:rsidRDefault="00837622">
      <w:pPr>
        <w:pStyle w:val="1"/>
        <w:shd w:val="clear" w:color="auto" w:fill="auto"/>
        <w:jc w:val="both"/>
      </w:pPr>
      <w:proofErr w:type="gramStart"/>
      <w:r>
        <w:t xml:space="preserve">с переходом от способности осуществлять принятие заданной педагогом и осмысленной цели к </w:t>
      </w:r>
      <w:r>
        <w:t xml:space="preserve">овладению этой учебной деятельностью на уровне основной школы в единстве </w:t>
      </w:r>
      <w:proofErr w:type="spellStart"/>
      <w:r>
        <w:t>мотивационно</w:t>
      </w:r>
      <w:r>
        <w:softHyphen/>
        <w:t>смыслового</w:t>
      </w:r>
      <w:proofErr w:type="spellEnd"/>
      <w:r>
        <w:t xml:space="preserve"> и операционно-технического компонентов, к новой внутренней позиции обучающегося — направленности на самостоятельный познавательный поиск, постановку учебных це</w:t>
      </w:r>
      <w:r>
        <w:t>лей, освоение и самостоятельное осуществление контрольных и оценочных действий, инициативу в организации учебного сотрудничества, к развитию способности проектирования собственной учебной деятельности и</w:t>
      </w:r>
      <w:proofErr w:type="gramEnd"/>
      <w:r>
        <w:t xml:space="preserve"> построению жизненных планов во временной перспективе;</w:t>
      </w:r>
      <w:r>
        <w:t xml:space="preserve"> с формированием у обучающегося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12034" w:rsidRDefault="00837622">
      <w:pPr>
        <w:pStyle w:val="1"/>
        <w:shd w:val="clear" w:color="auto" w:fill="auto"/>
        <w:jc w:val="both"/>
      </w:pPr>
      <w:r>
        <w:t>с овладением коммуникативными средствами и способами организации кооперации, развитием учеб</w:t>
      </w:r>
      <w:r>
        <w:t xml:space="preserve">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 с учителем и сверстниками. </w:t>
      </w:r>
      <w:proofErr w:type="gramStart"/>
      <w:r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</w:t>
      </w:r>
      <w:r>
        <w:t>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т.е. чувства взрослости, а та</w:t>
      </w:r>
      <w:r>
        <w:t>кже внутренней переориентацией подростка с</w:t>
      </w:r>
      <w:proofErr w:type="gramEnd"/>
      <w:r>
        <w:t xml:space="preserve"> правил и ограничений, связанных с моралью послушания, на нормы поведения взрослых.</w:t>
      </w:r>
    </w:p>
    <w:p w:rsidR="00212034" w:rsidRDefault="00837622">
      <w:pPr>
        <w:pStyle w:val="1"/>
        <w:shd w:val="clear" w:color="auto" w:fill="auto"/>
        <w:jc w:val="both"/>
      </w:pPr>
      <w:r>
        <w:t>Второй этап подросткового развития (14—15 лет, 8—9 классы), характеризуется: бурным, скачкообразным характером развития, т. е. про</w:t>
      </w:r>
      <w:r>
        <w:t>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 стремлением подростка к общению и совместно</w:t>
      </w:r>
      <w:r>
        <w:t xml:space="preserve">й деятельности со сверстниками; </w:t>
      </w:r>
      <w:proofErr w:type="gramStart"/>
      <w: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  <w:proofErr w:type="gramEnd"/>
    </w:p>
    <w:p w:rsidR="00212034" w:rsidRDefault="00837622">
      <w:pPr>
        <w:pStyle w:val="1"/>
        <w:shd w:val="clear" w:color="auto" w:fill="auto"/>
        <w:jc w:val="both"/>
      </w:pPr>
      <w:r>
        <w:t>обостренной в связи с возникновением чувства взрослости восприимчивостью к усвоени</w:t>
      </w:r>
      <w:r>
        <w:t>ю норм, ценностей и способов поведения,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</w:t>
      </w:r>
    </w:p>
    <w:p w:rsidR="00212034" w:rsidRDefault="00837622">
      <w:pPr>
        <w:pStyle w:val="1"/>
        <w:shd w:val="clear" w:color="auto" w:fill="auto"/>
        <w:jc w:val="both"/>
      </w:pPr>
      <w:r>
        <w:t>сложными поведенческими проявлениями, к</w:t>
      </w:r>
      <w:r>
        <w:t xml:space="preserve">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</w:t>
      </w:r>
      <w:proofErr w:type="spellStart"/>
      <w:r>
        <w:t>непослушания</w:t>
      </w:r>
      <w:proofErr w:type="gramStart"/>
      <w:r>
        <w:t>,с</w:t>
      </w:r>
      <w:proofErr w:type="gramEnd"/>
      <w:r>
        <w:t>опротивления</w:t>
      </w:r>
      <w:proofErr w:type="spellEnd"/>
      <w:r>
        <w:t xml:space="preserve"> и протеста;</w:t>
      </w:r>
    </w:p>
    <w:p w:rsidR="00212034" w:rsidRDefault="00837622">
      <w:pPr>
        <w:pStyle w:val="1"/>
        <w:shd w:val="clear" w:color="auto" w:fill="auto"/>
        <w:tabs>
          <w:tab w:val="left" w:pos="5275"/>
        </w:tabs>
        <w:spacing w:line="262" w:lineRule="auto"/>
      </w:pPr>
      <w:r>
        <w:t>изменением социальной ситуации развития:</w:t>
      </w:r>
      <w:r>
        <w:tab/>
        <w:t>росто</w:t>
      </w:r>
      <w:r>
        <w:t>м информационных нагрузок,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>характером социальных взаимодействий, способами получения информации.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 xml:space="preserve">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</w:t>
      </w:r>
      <w:r>
        <w:t xml:space="preserve">программой (ПООП). Основная </w:t>
      </w:r>
      <w:r>
        <w:lastRenderedPageBreak/>
        <w:t xml:space="preserve">образовательная программа, согласно закону «Об образовании в Российской Федерации», — это учебно-методическая документация (примерный учебный план, примерный календарный план, учебный график, примерные рабочие программы учебных </w:t>
      </w:r>
      <w:r>
        <w:t>предметов, иные компоненты), определяющая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деятельности. Основная образовательная программа основного общего об</w:t>
      </w:r>
      <w:r>
        <w:t>разования разрабатывается на основе ФГОС с учетом потребностей социально-экономического развития регионов, этнокультурных особенностей населения.</w:t>
      </w:r>
    </w:p>
    <w:p w:rsidR="00212034" w:rsidRDefault="00837622">
      <w:pPr>
        <w:pStyle w:val="1"/>
        <w:shd w:val="clear" w:color="auto" w:fill="auto"/>
        <w:spacing w:line="262" w:lineRule="auto"/>
        <w:ind w:firstLine="480"/>
        <w:jc w:val="both"/>
      </w:pPr>
      <w:r>
        <w:t>Таким образом, ООП основного общего образования содержит документы, развивающие и детализирующие положения и т</w:t>
      </w:r>
      <w:r>
        <w:t>ребования, определенные во ФГОС ООО. Образовательная организация, в свою очередь, разрабатывая основную образовательную программу, использует содержащуюся в ООП документацию с учетом своих возможностей и особенностей осуществления образовательной деятельно</w:t>
      </w:r>
      <w:r>
        <w:t>сти. Примерная основная образовательная программа включает следующие документы:</w:t>
      </w:r>
    </w:p>
    <w:p w:rsidR="00212034" w:rsidRDefault="00837622">
      <w:pPr>
        <w:pStyle w:val="1"/>
        <w:shd w:val="clear" w:color="auto" w:fill="auto"/>
        <w:spacing w:line="262" w:lineRule="auto"/>
        <w:ind w:left="380" w:hanging="380"/>
      </w:pPr>
      <w:r>
        <w:t>- рабочие программы учебных предметов, учебных курсов (в том числе внеурочной деятельности), учебных модулей;</w:t>
      </w:r>
    </w:p>
    <w:p w:rsidR="00212034" w:rsidRDefault="00837622">
      <w:pPr>
        <w:pStyle w:val="1"/>
        <w:shd w:val="clear" w:color="auto" w:fill="auto"/>
        <w:tabs>
          <w:tab w:val="left" w:pos="350"/>
        </w:tabs>
        <w:spacing w:line="262" w:lineRule="auto"/>
      </w:pPr>
      <w:r>
        <w:t>-</w:t>
      </w:r>
      <w:r>
        <w:tab/>
        <w:t xml:space="preserve">программу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</w:t>
      </w:r>
      <w:r>
        <w:t>хся;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>- рабочую программу воспитания;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>- программу коррекционной работы;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>- учебный план;</w:t>
      </w:r>
    </w:p>
    <w:p w:rsidR="00212034" w:rsidRDefault="00837622">
      <w:pPr>
        <w:pStyle w:val="1"/>
        <w:shd w:val="clear" w:color="auto" w:fill="auto"/>
        <w:spacing w:line="262" w:lineRule="auto"/>
      </w:pPr>
      <w:r>
        <w:t>- план внеурочной деятельности;</w:t>
      </w:r>
    </w:p>
    <w:p w:rsidR="00212034" w:rsidRDefault="00837622">
      <w:pPr>
        <w:pStyle w:val="1"/>
        <w:shd w:val="clear" w:color="auto" w:fill="auto"/>
        <w:tabs>
          <w:tab w:val="left" w:pos="350"/>
        </w:tabs>
        <w:spacing w:line="262" w:lineRule="auto"/>
      </w:pPr>
      <w:r>
        <w:t>-</w:t>
      </w:r>
      <w:r>
        <w:tab/>
        <w:t>календарный учебный график;</w:t>
      </w:r>
    </w:p>
    <w:p w:rsidR="00212034" w:rsidRDefault="00837622">
      <w:pPr>
        <w:pStyle w:val="1"/>
        <w:shd w:val="clear" w:color="auto" w:fill="auto"/>
        <w:spacing w:line="262" w:lineRule="auto"/>
        <w:ind w:left="380" w:hanging="380"/>
      </w:pPr>
      <w:r>
        <w:t xml:space="preserve">- календарный план воспитательной работы (содержащий перечень событий и мероприятий воспитательной </w:t>
      </w:r>
      <w:r>
        <w:t>направленности, которые организуются и проводятся Организацией или в которых Организация принимает участие в учебном году или периоде обучения);</w:t>
      </w:r>
    </w:p>
    <w:p w:rsidR="00212034" w:rsidRDefault="00837622">
      <w:pPr>
        <w:pStyle w:val="1"/>
        <w:shd w:val="clear" w:color="auto" w:fill="auto"/>
        <w:tabs>
          <w:tab w:val="left" w:pos="4166"/>
        </w:tabs>
        <w:spacing w:line="262" w:lineRule="auto"/>
      </w:pPr>
      <w:r>
        <w:t>- характеристику условий реализации программы основного общего образования в соответствии с требованиями ФГОС.</w:t>
      </w:r>
      <w:r>
        <w:tab/>
      </w:r>
      <w:r>
        <w:t xml:space="preserve">Тематическое планирование выделено </w:t>
      </w:r>
      <w:proofErr w:type="gramStart"/>
      <w:r>
        <w:t>в</w:t>
      </w:r>
      <w:proofErr w:type="gramEnd"/>
    </w:p>
    <w:p w:rsidR="00212034" w:rsidRDefault="00837622">
      <w:pPr>
        <w:pStyle w:val="1"/>
        <w:shd w:val="clear" w:color="auto" w:fill="auto"/>
        <w:spacing w:line="262" w:lineRule="auto"/>
      </w:pPr>
      <w:r>
        <w:t>отдельный документ, который не входит в текст данного документа, но его можно найти на сайте</w:t>
      </w:r>
      <w:hyperlink r:id="rId6" w:history="1">
        <w:r>
          <w:t xml:space="preserve"> </w:t>
        </w:r>
        <w:r>
          <w:rPr>
            <w:color w:val="0066CC"/>
            <w:u w:val="single"/>
            <w:lang w:val="en-US" w:eastAsia="en-US" w:bidi="en-US"/>
          </w:rPr>
          <w:t>https</w:t>
        </w:r>
        <w:r w:rsidRPr="00A14F1A">
          <w:rPr>
            <w:color w:val="0066CC"/>
            <w:u w:val="single"/>
            <w:lang w:eastAsia="en-US" w:bidi="en-US"/>
          </w:rPr>
          <w:t>://</w:t>
        </w:r>
        <w:proofErr w:type="spellStart"/>
        <w:r>
          <w:rPr>
            <w:color w:val="0066CC"/>
            <w:u w:val="single"/>
            <w:lang w:val="en-US" w:eastAsia="en-US" w:bidi="en-US"/>
          </w:rPr>
          <w:t>edsoo</w:t>
        </w:r>
        <w:proofErr w:type="spellEnd"/>
        <w:r w:rsidRPr="00A14F1A">
          <w:rPr>
            <w:color w:val="0066CC"/>
            <w:u w:val="single"/>
            <w:lang w:eastAsia="en-US" w:bidi="en-US"/>
          </w:rPr>
          <w:t>.</w:t>
        </w:r>
        <w:proofErr w:type="spellStart"/>
        <w:r>
          <w:rPr>
            <w:color w:val="0066CC"/>
            <w:u w:val="single"/>
            <w:lang w:val="en-US" w:eastAsia="en-US" w:bidi="en-US"/>
          </w:rPr>
          <w:t>ru</w:t>
        </w:r>
        <w:proofErr w:type="spellEnd"/>
        <w:r w:rsidRPr="00A14F1A">
          <w:rPr>
            <w:color w:val="0066CC"/>
            <w:u w:val="single"/>
            <w:lang w:eastAsia="en-US" w:bidi="en-US"/>
          </w:rPr>
          <w:t>/</w:t>
        </w:r>
        <w:r w:rsidRPr="00A14F1A">
          <w:rPr>
            <w:lang w:eastAsia="en-US" w:bidi="en-US"/>
          </w:rPr>
          <w:t>.</w:t>
        </w:r>
      </w:hyperlink>
    </w:p>
    <w:p w:rsidR="00212034" w:rsidRDefault="00837622">
      <w:pPr>
        <w:pStyle w:val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Обязательная часть основной образовательной программы основного общего обра</w:t>
      </w:r>
      <w:r>
        <w:rPr>
          <w:sz w:val="24"/>
          <w:szCs w:val="24"/>
        </w:rPr>
        <w:t>зования составляет 70%, а часть, формируемая участниками образовательных отношений, -30% от общего объема ООП ООО.</w:t>
      </w:r>
    </w:p>
    <w:sectPr w:rsidR="00212034" w:rsidSect="00212034">
      <w:pgSz w:w="11900" w:h="16840"/>
      <w:pgMar w:top="834" w:right="835" w:bottom="695" w:left="1077" w:header="406" w:footer="2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22" w:rsidRDefault="00837622" w:rsidP="00212034">
      <w:r>
        <w:separator/>
      </w:r>
    </w:p>
  </w:endnote>
  <w:endnote w:type="continuationSeparator" w:id="0">
    <w:p w:rsidR="00837622" w:rsidRDefault="00837622" w:rsidP="0021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22" w:rsidRDefault="00837622"/>
  </w:footnote>
  <w:footnote w:type="continuationSeparator" w:id="0">
    <w:p w:rsidR="00837622" w:rsidRDefault="008376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2034"/>
    <w:rsid w:val="00212034"/>
    <w:rsid w:val="00837622"/>
    <w:rsid w:val="00A1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2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21203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100</cp:lastModifiedBy>
  <cp:revision>3</cp:revision>
  <dcterms:created xsi:type="dcterms:W3CDTF">2023-09-21T11:16:00Z</dcterms:created>
  <dcterms:modified xsi:type="dcterms:W3CDTF">2023-09-21T11:19:00Z</dcterms:modified>
</cp:coreProperties>
</file>