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AA" w:rsidRPr="008837D4" w:rsidRDefault="00D33290" w:rsidP="000173AA">
      <w:pPr>
        <w:shd w:val="clear" w:color="auto" w:fill="FFFFFF"/>
        <w:spacing w:before="145" w:after="145" w:line="2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              </w:t>
      </w:r>
      <w:r w:rsidR="000173AA" w:rsidRPr="008837D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Стипендии и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меры поддержки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</w:t>
      </w:r>
    </w:p>
    <w:p w:rsidR="000173AA" w:rsidRPr="008837D4" w:rsidRDefault="000173AA" w:rsidP="000173AA">
      <w:pPr>
        <w:shd w:val="clear" w:color="auto" w:fill="FFFFFF"/>
        <w:spacing w:before="145" w:after="145" w:line="339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8837D4">
        <w:rPr>
          <w:rFonts w:ascii="Times New Roman" w:eastAsia="Times New Roman" w:hAnsi="Times New Roman" w:cs="Times New Roman"/>
          <w:color w:val="333333"/>
          <w:kern w:val="36"/>
          <w:sz w:val="27"/>
          <w:szCs w:val="27"/>
          <w:lang w:eastAsia="ru-RU"/>
        </w:rPr>
        <w:t>В соответствии со статьёй 34 Федерального закона Российской Федерации от 29.212.2012 № 273-ФЗ "Об образовании в Российской Федерации" обучающимся, воспи</w:t>
      </w:r>
      <w:r w:rsidR="00D33290">
        <w:rPr>
          <w:rFonts w:ascii="Times New Roman" w:eastAsia="Times New Roman" w:hAnsi="Times New Roman" w:cs="Times New Roman"/>
          <w:color w:val="333333"/>
          <w:kern w:val="36"/>
          <w:sz w:val="27"/>
          <w:szCs w:val="27"/>
          <w:lang w:eastAsia="ru-RU"/>
        </w:rPr>
        <w:t>танникам ГОУ ТО "Донская школа №1</w:t>
      </w:r>
      <w:r w:rsidRPr="008837D4">
        <w:rPr>
          <w:rFonts w:ascii="Times New Roman" w:eastAsia="Times New Roman" w:hAnsi="Times New Roman" w:cs="Times New Roman"/>
          <w:color w:val="333333"/>
          <w:kern w:val="36"/>
          <w:sz w:val="27"/>
          <w:szCs w:val="27"/>
          <w:lang w:eastAsia="ru-RU"/>
        </w:rPr>
        <w:t>"</w:t>
      </w:r>
      <w:r w:rsidRPr="008837D4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lang w:eastAsia="ru-RU"/>
        </w:rPr>
        <w:t> предоставляются следующие виды социальной поддержки.</w:t>
      </w:r>
    </w:p>
    <w:p w:rsidR="000173AA" w:rsidRPr="008837D4" w:rsidRDefault="000173AA" w:rsidP="00017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8" w:lineRule="atLeast"/>
        <w:ind w:left="303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83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психолого-медико-педагогической коррекции (ст. 34, п. 1.2);</w:t>
      </w:r>
    </w:p>
    <w:p w:rsidR="000173AA" w:rsidRPr="008837D4" w:rsidRDefault="000173AA" w:rsidP="00017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8" w:lineRule="atLeast"/>
        <w:ind w:left="303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83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дети-сироты и дети, оставшиеся без попечения родителей, находятся на полном государственном обеспечении, в том числе обеспечении одеждой, обувью, жёстким и мягким инвентарём (ст. 34, п. 2.1);</w:t>
      </w:r>
    </w:p>
    <w:p w:rsidR="000173AA" w:rsidRPr="008837D4" w:rsidRDefault="000173AA" w:rsidP="00017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8" w:lineRule="atLeast"/>
        <w:ind w:left="303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83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обучающиеся, воспитанники, находятся в учреждении круглосуточно и обеспечиваются бесплатным пятиразовым питанием (с. 34, п. 2.2);</w:t>
      </w:r>
    </w:p>
    <w:p w:rsidR="000173AA" w:rsidRPr="008837D4" w:rsidRDefault="000173AA" w:rsidP="00017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8" w:lineRule="atLeast"/>
        <w:ind w:left="303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83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обучающиеся, воспитанники имеют право на бесплатное пользование библиотечно-информационными ресурсами, учебной, производственной, научной базой образовательной организации (ст. 35).</w:t>
      </w:r>
    </w:p>
    <w:p w:rsidR="000173AA" w:rsidRPr="008837D4" w:rsidRDefault="000173AA" w:rsidP="000173AA">
      <w:pPr>
        <w:shd w:val="clear" w:color="auto" w:fill="FFFFFF"/>
        <w:spacing w:after="121" w:line="266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8837D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Обучающимся, воспитанникам учреждения не выплачиваются стипендии. </w:t>
      </w:r>
      <w:r w:rsidRPr="00883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Поощрение обучающихся, воспитанников за успехи в учебной, спортивной, творческой, общественной деятельности осуществляется с помощью морального стимулирования, при возможности по представлению учреждения с помощью материального стимулирования (на средства спонсоров).</w:t>
      </w:r>
    </w:p>
    <w:p w:rsidR="009622D1" w:rsidRPr="008837D4" w:rsidRDefault="00D33290">
      <w:pPr>
        <w:rPr>
          <w:rFonts w:ascii="Times New Roman" w:hAnsi="Times New Roman" w:cs="Times New Roman"/>
        </w:rPr>
      </w:pPr>
    </w:p>
    <w:sectPr w:rsidR="009622D1" w:rsidRPr="008837D4" w:rsidSect="005A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106FC"/>
    <w:multiLevelType w:val="multilevel"/>
    <w:tmpl w:val="AD48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173AA"/>
    <w:rsid w:val="000173AA"/>
    <w:rsid w:val="000D5966"/>
    <w:rsid w:val="000F501E"/>
    <w:rsid w:val="00161EEA"/>
    <w:rsid w:val="001F0B49"/>
    <w:rsid w:val="003016F4"/>
    <w:rsid w:val="004C2405"/>
    <w:rsid w:val="005318C6"/>
    <w:rsid w:val="005A5E90"/>
    <w:rsid w:val="007077A0"/>
    <w:rsid w:val="008837D4"/>
    <w:rsid w:val="00A31558"/>
    <w:rsid w:val="00B4199D"/>
    <w:rsid w:val="00B826F7"/>
    <w:rsid w:val="00D33290"/>
    <w:rsid w:val="00DC27A8"/>
    <w:rsid w:val="00D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90"/>
  </w:style>
  <w:style w:type="paragraph" w:styleId="1">
    <w:name w:val="heading 1"/>
    <w:basedOn w:val="a"/>
    <w:link w:val="10"/>
    <w:uiPriority w:val="9"/>
    <w:qFormat/>
    <w:rsid w:val="00017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7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0173AA"/>
  </w:style>
  <w:style w:type="character" w:styleId="a3">
    <w:name w:val="Strong"/>
    <w:basedOn w:val="a0"/>
    <w:uiPriority w:val="22"/>
    <w:qFormat/>
    <w:rsid w:val="000173AA"/>
    <w:rPr>
      <w:b/>
      <w:bCs/>
    </w:rPr>
  </w:style>
  <w:style w:type="paragraph" w:styleId="a4">
    <w:name w:val="Normal (Web)"/>
    <w:basedOn w:val="a"/>
    <w:uiPriority w:val="99"/>
    <w:semiHidden/>
    <w:unhideWhenUsed/>
    <w:rsid w:val="0001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5</cp:revision>
  <dcterms:created xsi:type="dcterms:W3CDTF">2021-02-01T10:16:00Z</dcterms:created>
  <dcterms:modified xsi:type="dcterms:W3CDTF">2023-09-21T07:37:00Z</dcterms:modified>
</cp:coreProperties>
</file>